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AED7" w14:textId="77777777" w:rsidR="004D6772" w:rsidRPr="004D6772" w:rsidRDefault="004D6772" w:rsidP="00EF36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21F4912" w14:textId="77777777" w:rsidR="004D6772" w:rsidRPr="004D6772" w:rsidRDefault="004D6772" w:rsidP="005C32D1">
      <w:pPr>
        <w:spacing w:after="0" w:line="264" w:lineRule="auto"/>
        <w:ind w:left="708" w:firstLine="708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67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1</w:t>
      </w:r>
    </w:p>
    <w:p w14:paraId="2542FEA6" w14:textId="77777777" w:rsidR="004D6772" w:rsidRPr="004D6772" w:rsidRDefault="004D6772" w:rsidP="005C32D1">
      <w:pPr>
        <w:spacing w:after="0" w:line="264" w:lineRule="auto"/>
        <w:ind w:left="3540" w:firstLine="708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67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o otwartym konkursie ofert</w:t>
      </w:r>
    </w:p>
    <w:p w14:paraId="162FE83F" w14:textId="77777777" w:rsidR="004D6772" w:rsidRPr="004D6772" w:rsidRDefault="004D6772" w:rsidP="005C32D1">
      <w:pPr>
        <w:spacing w:after="0" w:line="264" w:lineRule="auto"/>
        <w:ind w:left="4536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6ED665E" w14:textId="77777777" w:rsidR="004D6772" w:rsidRPr="004D6772" w:rsidRDefault="004D6772" w:rsidP="005C32D1">
      <w:pPr>
        <w:spacing w:after="0" w:line="264" w:lineRule="auto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C7D07CE" w14:textId="77777777" w:rsidR="004D6772" w:rsidRPr="004D6772" w:rsidRDefault="004D6772" w:rsidP="005C32D1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4D677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Kryteria oceny formalnej oferty</w:t>
      </w:r>
    </w:p>
    <w:p w14:paraId="1769046E" w14:textId="77777777" w:rsidR="004D6772" w:rsidRPr="006E269F" w:rsidRDefault="004D6772" w:rsidP="005C32D1">
      <w:pPr>
        <w:jc w:val="center"/>
        <w:rPr>
          <w:rFonts w:ascii="Arial" w:hAnsi="Arial" w:cs="Arial"/>
          <w:b/>
          <w:sz w:val="24"/>
          <w:szCs w:val="24"/>
        </w:rPr>
      </w:pPr>
      <w:r w:rsidRPr="004D6772">
        <w:rPr>
          <w:rFonts w:ascii="Arial" w:eastAsia="Calibri" w:hAnsi="Arial" w:cs="Arial"/>
          <w:sz w:val="24"/>
          <w:szCs w:val="24"/>
        </w:rPr>
        <w:t xml:space="preserve">złożonej w odpowiedzi na ogłoszenie o otwartym konkursie ofert </w:t>
      </w:r>
      <w:r w:rsidRPr="006E269F">
        <w:rPr>
          <w:rFonts w:ascii="Arial" w:hAnsi="Arial" w:cs="Arial"/>
          <w:sz w:val="24"/>
          <w:szCs w:val="24"/>
        </w:rPr>
        <w:t>na wsparcie realizacji zadania publicznego w zakresie pomocy społecznej w 202</w:t>
      </w:r>
      <w:r>
        <w:rPr>
          <w:rFonts w:ascii="Arial" w:hAnsi="Arial" w:cs="Arial"/>
          <w:sz w:val="24"/>
          <w:szCs w:val="24"/>
        </w:rPr>
        <w:t>6</w:t>
      </w:r>
      <w:r w:rsidRPr="006E269F">
        <w:rPr>
          <w:rFonts w:ascii="Arial" w:hAnsi="Arial" w:cs="Arial"/>
          <w:sz w:val="24"/>
          <w:szCs w:val="24"/>
        </w:rPr>
        <w:t xml:space="preserve"> roku pn.:</w:t>
      </w:r>
      <w:r w:rsidRPr="006E269F">
        <w:rPr>
          <w:rFonts w:ascii="Arial" w:hAnsi="Arial" w:cs="Arial"/>
          <w:bCs/>
          <w:sz w:val="24"/>
          <w:szCs w:val="24"/>
        </w:rPr>
        <w:t xml:space="preserve"> „</w:t>
      </w:r>
      <w:bookmarkStart w:id="0" w:name="_Hlk214436820"/>
      <w:r w:rsidRPr="006E269F">
        <w:rPr>
          <w:rFonts w:ascii="Arial" w:hAnsi="Arial" w:cs="Arial"/>
          <w:bCs/>
          <w:sz w:val="24"/>
          <w:szCs w:val="24"/>
        </w:rPr>
        <w:t>Zapewnienie dostaw żywności dla rodzin najuboższych”.</w:t>
      </w:r>
    </w:p>
    <w:bookmarkEnd w:id="0"/>
    <w:p w14:paraId="5A46F132" w14:textId="32DBBF63" w:rsidR="004D6772" w:rsidRPr="004D6772" w:rsidRDefault="004D6772" w:rsidP="00EF36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9FE41A" w14:textId="77777777" w:rsidR="004D6772" w:rsidRPr="004D6772" w:rsidRDefault="004D6772" w:rsidP="00EF36C5">
      <w:pPr>
        <w:spacing w:after="0" w:line="264" w:lineRule="auto"/>
        <w:ind w:right="-144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6FEAA97" w14:textId="77777777" w:rsidR="004D6772" w:rsidRPr="004D6772" w:rsidRDefault="004D6772" w:rsidP="00EF36C5">
      <w:pPr>
        <w:spacing w:line="259" w:lineRule="auto"/>
        <w:rPr>
          <w:rFonts w:ascii="Arial" w:eastAsia="Calibri" w:hAnsi="Arial" w:cs="Arial"/>
          <w:sz w:val="24"/>
          <w:szCs w:val="24"/>
        </w:rPr>
      </w:pPr>
      <w:r w:rsidRPr="004D6772">
        <w:rPr>
          <w:rFonts w:ascii="Arial" w:eastAsia="Calibri" w:hAnsi="Arial" w:cs="Arial"/>
          <w:sz w:val="24"/>
          <w:szCs w:val="24"/>
        </w:rPr>
        <w:t>Kryteria oceny formalnej niepodlegające poprawie, których niespełnienie powoduje odrzucenie oferty bez możliwości jej uzupełnienia:</w:t>
      </w:r>
    </w:p>
    <w:p w14:paraId="72E3211E" w14:textId="77777777" w:rsidR="004D6772" w:rsidRPr="004D6772" w:rsidRDefault="004D6772" w:rsidP="00EF36C5">
      <w:pPr>
        <w:spacing w:after="0" w:line="264" w:lineRule="auto"/>
        <w:ind w:left="-142" w:right="-144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7A79EE" w14:textId="07767C24" w:rsidR="004D6772" w:rsidRPr="004D6772" w:rsidRDefault="004D6772" w:rsidP="00EF36C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>oferta została złożona w terminie określonym w punkcie V.1. ogłoszenia konkursowego,</w:t>
      </w:r>
    </w:p>
    <w:p w14:paraId="0BA46705" w14:textId="77777777" w:rsidR="004D6772" w:rsidRPr="004D6772" w:rsidRDefault="004D6772" w:rsidP="00EF36C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 xml:space="preserve">oferta została sporządzona w Generatorze </w:t>
      </w:r>
      <w:proofErr w:type="spellStart"/>
      <w:r w:rsidRPr="004D6772">
        <w:rPr>
          <w:rFonts w:ascii="Arial" w:eastAsia="Times New Roman" w:hAnsi="Arial" w:cs="Arial"/>
          <w:sz w:val="24"/>
          <w:szCs w:val="24"/>
          <w:lang w:eastAsia="pl-PL"/>
        </w:rPr>
        <w:t>eNGO</w:t>
      </w:r>
      <w:proofErr w:type="spellEnd"/>
      <w:r w:rsidRPr="004D677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D10F033" w14:textId="67853543" w:rsidR="004D6772" w:rsidRPr="004D6772" w:rsidRDefault="004D6772" w:rsidP="00EF36C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>oferta została złożona w sposób określony w  punkcie V. 2,</w:t>
      </w:r>
    </w:p>
    <w:p w14:paraId="4DDBB602" w14:textId="77777777" w:rsidR="004D6772" w:rsidRPr="004D6772" w:rsidRDefault="004D6772" w:rsidP="00EF36C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 xml:space="preserve">złożona oferta posiada taką samą sumę kontrolną jak oferta sporządzona </w:t>
      </w:r>
      <w:r w:rsidRPr="004D677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Generatorze </w:t>
      </w:r>
      <w:proofErr w:type="spellStart"/>
      <w:r w:rsidRPr="004D6772">
        <w:rPr>
          <w:rFonts w:ascii="Arial" w:eastAsia="Times New Roman" w:hAnsi="Arial" w:cs="Arial"/>
          <w:sz w:val="24"/>
          <w:szCs w:val="24"/>
          <w:lang w:eastAsia="pl-PL"/>
        </w:rPr>
        <w:t>eNGO</w:t>
      </w:r>
      <w:proofErr w:type="spellEnd"/>
      <w:r w:rsidRPr="004D677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0E250A2" w14:textId="77777777" w:rsidR="004D6772" w:rsidRPr="004D6772" w:rsidRDefault="004D6772" w:rsidP="00EF36C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>oferta została złożona przez podmiot uprawniony,</w:t>
      </w:r>
    </w:p>
    <w:p w14:paraId="053C0B88" w14:textId="77777777" w:rsidR="004D6772" w:rsidRPr="004D6772" w:rsidRDefault="004D6772" w:rsidP="00EF36C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>Oferent, który złożył ofertę prowadzi działalność statutową w dziedzinie objętej konkursem,</w:t>
      </w:r>
    </w:p>
    <w:p w14:paraId="6B93081E" w14:textId="77777777" w:rsidR="004D6772" w:rsidRPr="004D6772" w:rsidRDefault="004D6772" w:rsidP="00EF36C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>wkład Oferenta wynosi nie mniej niż 10% całkowitych kosztów realizacji zadania.</w:t>
      </w:r>
    </w:p>
    <w:p w14:paraId="02AB5694" w14:textId="77777777" w:rsidR="004D6772" w:rsidRPr="004D6772" w:rsidRDefault="004D6772" w:rsidP="00EF36C5">
      <w:pPr>
        <w:spacing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2520BE" w14:textId="77777777" w:rsidR="004D6772" w:rsidRPr="004D6772" w:rsidRDefault="004D6772" w:rsidP="00EF36C5">
      <w:pPr>
        <w:spacing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65DC9C" w14:textId="77777777" w:rsidR="004D6772" w:rsidRPr="004D6772" w:rsidRDefault="004D6772" w:rsidP="00EF36C5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CD375E" w14:textId="77777777" w:rsidR="004D6772" w:rsidRPr="004D6772" w:rsidRDefault="004D6772" w:rsidP="00EF36C5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>Kryteria oceny formalnej, w przypadku których stwierdzone braki/błędy podlegają uzupełnieniu w wyznaczonym terminie:</w:t>
      </w:r>
    </w:p>
    <w:p w14:paraId="4ED1D628" w14:textId="77777777" w:rsidR="004D6772" w:rsidRPr="004D6772" w:rsidRDefault="004D6772" w:rsidP="00EF36C5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1A188" w14:textId="7C59306A" w:rsidR="004D6772" w:rsidRPr="004D6772" w:rsidRDefault="004D6772" w:rsidP="00EF36C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>oferta zawiera właściwe załączniki, wynikające z ogłoszenia konkursowego (punkt V.10 ogłoszenia),</w:t>
      </w:r>
    </w:p>
    <w:p w14:paraId="366ED8EA" w14:textId="77777777" w:rsidR="004D6772" w:rsidRPr="004D6772" w:rsidRDefault="004D6772" w:rsidP="00EF36C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D6772">
        <w:rPr>
          <w:rFonts w:ascii="Arial" w:eastAsia="Times New Roman" w:hAnsi="Arial" w:cs="Arial"/>
          <w:sz w:val="24"/>
          <w:szCs w:val="24"/>
          <w:lang w:eastAsia="pl-PL"/>
        </w:rPr>
        <w:t xml:space="preserve">oferta została podpisana jednolicie przez osoby upoważnione, (Oferent zostanie wezwany do uzupełnienia wyłącznie w przypadku złożenia oferty podpisanej </w:t>
      </w:r>
      <w:r w:rsidRPr="004D677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sposób mieszany, tj. podpisem sporządzonym odręcznie, jak i kwalifikowanym podpisem elektronicznym). </w:t>
      </w:r>
    </w:p>
    <w:p w14:paraId="5584622C" w14:textId="77777777" w:rsidR="004D6772" w:rsidRPr="004D6772" w:rsidRDefault="004D6772" w:rsidP="00EF36C5">
      <w:pPr>
        <w:spacing w:after="0" w:line="240" w:lineRule="auto"/>
        <w:ind w:left="72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5B412C" w14:textId="77777777" w:rsidR="00475F1F" w:rsidRPr="004D6772" w:rsidRDefault="00475F1F" w:rsidP="00EF36C5"/>
    <w:sectPr w:rsidR="00475F1F" w:rsidRPr="004D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6985"/>
    <w:multiLevelType w:val="hybridMultilevel"/>
    <w:tmpl w:val="CEFE913E"/>
    <w:lvl w:ilvl="0" w:tplc="B002E1AA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F1692"/>
    <w:multiLevelType w:val="hybridMultilevel"/>
    <w:tmpl w:val="A650C68C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11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863950">
    <w:abstractNumId w:val="0"/>
  </w:num>
  <w:num w:numId="3" w16cid:durableId="561673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83"/>
    <w:rsid w:val="00475F1F"/>
    <w:rsid w:val="00495C67"/>
    <w:rsid w:val="004D6772"/>
    <w:rsid w:val="005C32D1"/>
    <w:rsid w:val="00A43F2C"/>
    <w:rsid w:val="00B72C30"/>
    <w:rsid w:val="00DF1683"/>
    <w:rsid w:val="00E91AC9"/>
    <w:rsid w:val="00EF36C5"/>
    <w:rsid w:val="00F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64A9"/>
  <w15:chartTrackingRefBased/>
  <w15:docId w15:val="{6A21685F-9968-425A-91A1-D3274E08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C3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72C3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B72C30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Anna Urbańska</cp:lastModifiedBy>
  <cp:revision>5</cp:revision>
  <dcterms:created xsi:type="dcterms:W3CDTF">2024-12-05T12:58:00Z</dcterms:created>
  <dcterms:modified xsi:type="dcterms:W3CDTF">2025-11-28T12:13:00Z</dcterms:modified>
</cp:coreProperties>
</file>